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0"/>
          <w:szCs w:val="30"/>
          <w:u w:val="single"/>
        </w:rPr>
      </w:pPr>
      <w:r w:rsidDel="00000000" w:rsidR="00000000" w:rsidRPr="00000000">
        <w:rPr>
          <w:b w:val="1"/>
          <w:sz w:val="30"/>
          <w:szCs w:val="30"/>
          <w:u w:val="single"/>
          <w:rtl w:val="0"/>
        </w:rPr>
        <w:t xml:space="preserve">08/03/2024 </w:t>
      </w:r>
      <w:r w:rsidDel="00000000" w:rsidR="00000000" w:rsidRPr="00000000">
        <w:rPr>
          <w:b w:val="1"/>
          <w:sz w:val="32"/>
          <w:szCs w:val="32"/>
          <w:u w:val="single"/>
          <w:rtl w:val="0"/>
        </w:rPr>
        <w:t xml:space="preserve">Agilysys: Requirement to use Sendgrid API with scheduler configuration</w:t>
      </w:r>
      <w:r w:rsidDel="00000000" w:rsidR="00000000" w:rsidRPr="00000000">
        <w:rPr>
          <w:rtl w:val="0"/>
        </w:rPr>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rPr>
          <w:b w:val="1"/>
          <w:i w:val="1"/>
          <w:u w:val="single"/>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—----EMAIL FROM THE CUSTOMER—----</w:t>
      </w:r>
    </w:p>
    <w:p w:rsidR="00000000" w:rsidDel="00000000" w:rsidP="00000000" w:rsidRDefault="00000000" w:rsidRPr="00000000" w14:paraId="00000005">
      <w:pPr>
        <w:rPr>
          <w:i w:val="1"/>
        </w:rPr>
      </w:pPr>
      <w:r w:rsidDel="00000000" w:rsidR="00000000" w:rsidRPr="00000000">
        <w:rPr>
          <w:rtl w:val="0"/>
        </w:rPr>
      </w:r>
    </w:p>
    <w:p w:rsidR="00000000" w:rsidDel="00000000" w:rsidP="00000000" w:rsidRDefault="00000000" w:rsidRPr="00000000" w14:paraId="00000006">
      <w:pPr>
        <w:shd w:fill="ffffff" w:val="clear"/>
        <w:rPr>
          <w:i w:val="1"/>
          <w:color w:val="222222"/>
        </w:rPr>
      </w:pPr>
      <w:r w:rsidDel="00000000" w:rsidR="00000000" w:rsidRPr="00000000">
        <w:rPr>
          <w:i w:val="1"/>
          <w:color w:val="222222"/>
          <w:rtl w:val="0"/>
        </w:rPr>
        <w:t xml:space="preserve">Hi Mehul,</w:t>
      </w:r>
    </w:p>
    <w:p w:rsidR="00000000" w:rsidDel="00000000" w:rsidP="00000000" w:rsidRDefault="00000000" w:rsidRPr="00000000" w14:paraId="00000007">
      <w:pPr>
        <w:shd w:fill="ffffff" w:val="clear"/>
        <w:rPr>
          <w:i w:val="1"/>
          <w:color w:val="222222"/>
        </w:rPr>
      </w:pPr>
      <w:r w:rsidDel="00000000" w:rsidR="00000000" w:rsidRPr="00000000">
        <w:rPr>
          <w:i w:val="1"/>
          <w:color w:val="222222"/>
          <w:rtl w:val="0"/>
        </w:rPr>
        <w:t xml:space="preserve"> </w:t>
      </w:r>
    </w:p>
    <w:p w:rsidR="00000000" w:rsidDel="00000000" w:rsidP="00000000" w:rsidRDefault="00000000" w:rsidRPr="00000000" w14:paraId="00000008">
      <w:pPr>
        <w:shd w:fill="ffffff" w:val="clear"/>
        <w:rPr>
          <w:i w:val="1"/>
          <w:color w:val="222222"/>
        </w:rPr>
      </w:pPr>
      <w:r w:rsidDel="00000000" w:rsidR="00000000" w:rsidRPr="00000000">
        <w:rPr>
          <w:i w:val="1"/>
          <w:color w:val="222222"/>
          <w:rtl w:val="0"/>
        </w:rPr>
        <w:t xml:space="preserve">We would like to utilize the Jasper Scheduler for reports, As per our understanding, we need to configure the below details to enable it but we are using sendGrid for scheduling and send email, we are using API Key based authentication and port 25 we can’t use. Could you please verify Jasper will support the API Key? </w:t>
      </w:r>
    </w:p>
    <w:p w:rsidR="00000000" w:rsidDel="00000000" w:rsidP="00000000" w:rsidRDefault="00000000" w:rsidRPr="00000000" w14:paraId="00000009">
      <w:pPr>
        <w:shd w:fill="ffffff" w:val="clear"/>
        <w:spacing w:after="200" w:before="200" w:lineRule="auto"/>
        <w:rPr>
          <w:i w:val="1"/>
          <w:color w:val="1155cc"/>
          <w:u w:val="single"/>
        </w:rPr>
      </w:pPr>
      <w:r w:rsidDel="00000000" w:rsidR="00000000" w:rsidRPr="00000000">
        <w:rPr>
          <w:i w:val="1"/>
          <w:color w:val="222222"/>
          <w:rtl w:val="0"/>
        </w:rPr>
        <w:t xml:space="preserve"># quartz.mail.sender.host=</w:t>
      </w:r>
      <w:hyperlink r:id="rId7">
        <w:r w:rsidDel="00000000" w:rsidR="00000000" w:rsidRPr="00000000">
          <w:rPr>
            <w:i w:val="1"/>
            <w:color w:val="1155cc"/>
            <w:u w:val="single"/>
            <w:rtl w:val="0"/>
          </w:rPr>
          <w:t xml:space="preserve">mail.example.com</w:t>
        </w:r>
      </w:hyperlink>
      <w:r w:rsidDel="00000000" w:rsidR="00000000" w:rsidRPr="00000000">
        <w:rPr>
          <w:rtl w:val="0"/>
        </w:rPr>
      </w:r>
    </w:p>
    <w:p w:rsidR="00000000" w:rsidDel="00000000" w:rsidP="00000000" w:rsidRDefault="00000000" w:rsidRPr="00000000" w14:paraId="0000000A">
      <w:pPr>
        <w:shd w:fill="ffffff" w:val="clear"/>
        <w:spacing w:after="200" w:before="200" w:lineRule="auto"/>
        <w:rPr>
          <w:i w:val="1"/>
          <w:color w:val="222222"/>
          <w:highlight w:val="yellow"/>
        </w:rPr>
      </w:pPr>
      <w:r w:rsidDel="00000000" w:rsidR="00000000" w:rsidRPr="00000000">
        <w:rPr>
          <w:i w:val="1"/>
          <w:color w:val="222222"/>
          <w:rtl w:val="0"/>
        </w:rPr>
        <w:t xml:space="preserve"># quartz.mail.sender.port=25 : </w:t>
      </w:r>
      <w:r w:rsidDel="00000000" w:rsidR="00000000" w:rsidRPr="00000000">
        <w:rPr>
          <w:i w:val="1"/>
          <w:color w:val="222222"/>
          <w:highlight w:val="yellow"/>
          <w:rtl w:val="0"/>
        </w:rPr>
        <w:t xml:space="preserve">we can use 587</w:t>
      </w:r>
    </w:p>
    <w:p w:rsidR="00000000" w:rsidDel="00000000" w:rsidP="00000000" w:rsidRDefault="00000000" w:rsidRPr="00000000" w14:paraId="0000000B">
      <w:pPr>
        <w:shd w:fill="ffffff" w:val="clear"/>
        <w:spacing w:after="200" w:before="200" w:lineRule="auto"/>
        <w:rPr>
          <w:i w:val="1"/>
          <w:color w:val="222222"/>
        </w:rPr>
      </w:pPr>
      <w:r w:rsidDel="00000000" w:rsidR="00000000" w:rsidRPr="00000000">
        <w:rPr>
          <w:i w:val="1"/>
          <w:color w:val="222222"/>
          <w:rtl w:val="0"/>
        </w:rPr>
        <w:t xml:space="preserve"># quartz.mail.sender.protocol=smtp</w:t>
      </w:r>
    </w:p>
    <w:p w:rsidR="00000000" w:rsidDel="00000000" w:rsidP="00000000" w:rsidRDefault="00000000" w:rsidRPr="00000000" w14:paraId="0000000C">
      <w:pPr>
        <w:shd w:fill="ffffff" w:val="clear"/>
        <w:spacing w:after="200" w:before="200" w:lineRule="auto"/>
        <w:rPr>
          <w:i w:val="1"/>
          <w:color w:val="222222"/>
          <w:highlight w:val="red"/>
        </w:rPr>
      </w:pPr>
      <w:r w:rsidDel="00000000" w:rsidR="00000000" w:rsidRPr="00000000">
        <w:rPr>
          <w:i w:val="1"/>
          <w:color w:val="222222"/>
          <w:highlight w:val="red"/>
          <w:rtl w:val="0"/>
        </w:rPr>
        <w:t xml:space="preserve"># quartz.mail.sender.username=admin</w:t>
      </w:r>
    </w:p>
    <w:p w:rsidR="00000000" w:rsidDel="00000000" w:rsidP="00000000" w:rsidRDefault="00000000" w:rsidRPr="00000000" w14:paraId="0000000D">
      <w:pPr>
        <w:shd w:fill="ffffff" w:val="clear"/>
        <w:spacing w:after="200" w:before="200" w:lineRule="auto"/>
        <w:rPr>
          <w:i w:val="1"/>
          <w:color w:val="222222"/>
          <w:highlight w:val="red"/>
        </w:rPr>
      </w:pPr>
      <w:r w:rsidDel="00000000" w:rsidR="00000000" w:rsidRPr="00000000">
        <w:rPr>
          <w:i w:val="1"/>
          <w:color w:val="222222"/>
          <w:highlight w:val="red"/>
          <w:rtl w:val="0"/>
        </w:rPr>
        <w:t xml:space="preserve"># quartz.mail.sender.password=password</w:t>
      </w:r>
    </w:p>
    <w:p w:rsidR="00000000" w:rsidDel="00000000" w:rsidP="00000000" w:rsidRDefault="00000000" w:rsidRPr="00000000" w14:paraId="0000000E">
      <w:pPr>
        <w:shd w:fill="ffffff" w:val="clear"/>
        <w:spacing w:after="200" w:before="200" w:lineRule="auto"/>
        <w:rPr>
          <w:i w:val="1"/>
        </w:rPr>
      </w:pPr>
      <w:r w:rsidDel="00000000" w:rsidR="00000000" w:rsidRPr="00000000">
        <w:rPr>
          <w:i w:val="1"/>
          <w:color w:val="222222"/>
          <w:rtl w:val="0"/>
        </w:rPr>
        <w:t xml:space="preserve"># </w:t>
      </w:r>
      <w:r w:rsidDel="00000000" w:rsidR="00000000" w:rsidRPr="00000000">
        <w:rPr>
          <w:i w:val="1"/>
          <w:color w:val="1155cc"/>
          <w:rtl w:val="0"/>
        </w:rPr>
        <w:t xml:space="preserve">quartz.mail.sender.from=admin@example.com</w:t>
      </w:r>
      <w:r w:rsidDel="00000000" w:rsidR="00000000" w:rsidRPr="00000000">
        <w:rPr>
          <w:rtl w:val="0"/>
        </w:rPr>
      </w:r>
    </w:p>
    <w:p w:rsidR="00000000" w:rsidDel="00000000" w:rsidP="00000000" w:rsidRDefault="00000000" w:rsidRPr="00000000" w14:paraId="0000000F">
      <w:pPr>
        <w:rPr>
          <w:i w:val="1"/>
        </w:rPr>
      </w:pPr>
      <w:r w:rsidDel="00000000" w:rsidR="00000000" w:rsidRPr="00000000">
        <w:rPr>
          <w:rtl w:val="0"/>
        </w:rPr>
      </w:r>
    </w:p>
    <w:p w:rsidR="00000000" w:rsidDel="00000000" w:rsidP="00000000" w:rsidRDefault="00000000" w:rsidRPr="00000000" w14:paraId="00000010">
      <w:pPr>
        <w:rPr/>
      </w:pPr>
      <w:r w:rsidDel="00000000" w:rsidR="00000000" w:rsidRPr="00000000">
        <w:rPr>
          <w:i w:val="1"/>
          <w:rtl w:val="0"/>
        </w:rPr>
        <w:t xml:space="preserve">—----EMAIL FROM THE CUSTOMER END—----</w:t>
      </w:r>
      <w:r w:rsidDel="00000000" w:rsidR="00000000" w:rsidRPr="00000000">
        <w:rPr>
          <w:rtl w:val="0"/>
        </w:rPr>
      </w:r>
    </w:p>
    <w:p w:rsidR="00000000" w:rsidDel="00000000" w:rsidP="00000000" w:rsidRDefault="00000000" w:rsidRPr="00000000" w14:paraId="00000011">
      <w:pPr>
        <w:rPr>
          <w:b w:val="1"/>
          <w:sz w:val="24"/>
          <w:szCs w:val="24"/>
          <w:u w:val="single"/>
        </w:rPr>
      </w:pPr>
      <w:r w:rsidDel="00000000" w:rsidR="00000000" w:rsidRPr="00000000">
        <w:rPr>
          <w:rtl w:val="0"/>
        </w:rPr>
      </w:r>
    </w:p>
    <w:p w:rsidR="00000000" w:rsidDel="00000000" w:rsidP="00000000" w:rsidRDefault="00000000" w:rsidRPr="00000000" w14:paraId="00000012">
      <w:pPr>
        <w:rPr>
          <w:b w:val="1"/>
          <w:u w:val="single"/>
        </w:rPr>
      </w:pPr>
      <w:r w:rsidDel="00000000" w:rsidR="00000000" w:rsidRPr="00000000">
        <w:rPr>
          <w:rtl w:val="0"/>
        </w:rPr>
      </w:r>
    </w:p>
    <w:p w:rsidR="00000000" w:rsidDel="00000000" w:rsidP="00000000" w:rsidRDefault="00000000" w:rsidRPr="00000000" w14:paraId="00000013">
      <w:pPr>
        <w:rPr>
          <w:sz w:val="34"/>
          <w:szCs w:val="34"/>
        </w:rPr>
      </w:pPr>
      <w:r w:rsidDel="00000000" w:rsidR="00000000" w:rsidRPr="00000000">
        <w:rPr>
          <w:sz w:val="34"/>
          <w:szCs w:val="34"/>
          <w:rtl w:val="0"/>
        </w:rPr>
        <w:t xml:space="preserve">Agilysys would like to know if its possible to use Sendgrid to send emails from the scheduler using the API keys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They specifically need to configure API keys for authentication and do not want to use the SMTP option with username//password.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hyperlink r:id="rId8">
        <w:r w:rsidDel="00000000" w:rsidR="00000000" w:rsidRPr="00000000">
          <w:rPr>
            <w:color w:val="1155cc"/>
            <w:u w:val="single"/>
            <w:rtl w:val="0"/>
          </w:rPr>
          <w:t xml:space="preserve">https://docs.sendgrid.com/for-developers</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hyperlink r:id="rId9">
        <w:r w:rsidDel="00000000" w:rsidR="00000000" w:rsidRPr="00000000">
          <w:rPr>
            <w:color w:val="1155cc"/>
            <w:u w:val="single"/>
            <w:rtl w:val="0"/>
          </w:rPr>
          <w:t xml:space="preserve">https://sendgrid.com/en-us/blog/web-api-or-smtp-relay-how-should-you-send-your-mail</w:t>
        </w:r>
      </w:hyperlink>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 have told the customer that there is no out of the box support for API key authentication out of and that it would need to be scoped and customized. We are not sure if the customer is going to use the templates from sendgrid or not yet.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u w:val="single"/>
        </w:rPr>
      </w:pPr>
      <w:r w:rsidDel="00000000" w:rsidR="00000000" w:rsidRPr="00000000">
        <w:rPr>
          <w:b w:val="1"/>
          <w:u w:val="single"/>
          <w:rtl w:val="0"/>
        </w:rPr>
        <w:t xml:space="preserve">Possible Solution?</w:t>
      </w:r>
    </w:p>
    <w:p w:rsidR="00000000" w:rsidDel="00000000" w:rsidP="00000000" w:rsidRDefault="00000000" w:rsidRPr="00000000" w14:paraId="0000001F">
      <w:pPr>
        <w:rPr>
          <w:b w:val="1"/>
          <w:u w:val="single"/>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Can we have a custom </w:t>
      </w:r>
      <w:r w:rsidDel="00000000" w:rsidR="00000000" w:rsidRPr="00000000">
        <w:rPr>
          <w:b w:val="1"/>
          <w:rtl w:val="0"/>
        </w:rPr>
        <w:t xml:space="preserve">reportSchedulerMailSender </w:t>
      </w:r>
      <w:r w:rsidDel="00000000" w:rsidR="00000000" w:rsidRPr="00000000">
        <w:rPr>
          <w:rtl w:val="0"/>
        </w:rPr>
        <w:t xml:space="preserve">instead of the one below </w:t>
      </w:r>
      <w:r w:rsidDel="00000000" w:rsidR="00000000" w:rsidRPr="00000000">
        <w:rPr>
          <w:b w:val="1"/>
          <w:rtl w:val="0"/>
        </w:rPr>
        <w:t xml:space="preserve">JavaMailSenderImpl </w:t>
      </w:r>
      <w:r w:rsidDel="00000000" w:rsidR="00000000" w:rsidRPr="00000000">
        <w:rPr>
          <w:rtl w:val="0"/>
        </w:rPr>
        <w:t xml:space="preserve">from Spring  and inject that into the scheduler service?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    &lt;bean id="</w:t>
      </w:r>
      <w:r w:rsidDel="00000000" w:rsidR="00000000" w:rsidRPr="00000000">
        <w:rPr>
          <w:b w:val="1"/>
          <w:rtl w:val="0"/>
        </w:rPr>
        <w:t xml:space="preserve">reportSchedulerMailSender</w:t>
      </w:r>
      <w:r w:rsidDel="00000000" w:rsidR="00000000" w:rsidRPr="00000000">
        <w:rPr>
          <w:rtl w:val="0"/>
        </w:rPr>
        <w:t xml:space="preserve">" class="org.springframework.mail.javamail.</w:t>
      </w:r>
      <w:r w:rsidDel="00000000" w:rsidR="00000000" w:rsidRPr="00000000">
        <w:rPr>
          <w:b w:val="1"/>
          <w:rtl w:val="0"/>
        </w:rPr>
        <w:t xml:space="preserve">JavaMailSenderImpl</w:t>
      </w:r>
      <w:r w:rsidDel="00000000" w:rsidR="00000000" w:rsidRPr="00000000">
        <w:rPr>
          <w:rtl w:val="0"/>
        </w:rPr>
        <w:t xml:space="preserve">" lazy-init="true"&gt;</w:t>
      </w:r>
    </w:p>
    <w:p w:rsidR="00000000" w:rsidDel="00000000" w:rsidP="00000000" w:rsidRDefault="00000000" w:rsidRPr="00000000" w14:paraId="00000024">
      <w:pPr>
        <w:rPr/>
      </w:pPr>
      <w:r w:rsidDel="00000000" w:rsidR="00000000" w:rsidRPr="00000000">
        <w:rPr>
          <w:rtl w:val="0"/>
        </w:rPr>
        <w:t xml:space="preserve">        &lt;property name="host" value="${report.scheduler.mail.sender.host}"/&gt;</w:t>
      </w:r>
    </w:p>
    <w:p w:rsidR="00000000" w:rsidDel="00000000" w:rsidP="00000000" w:rsidRDefault="00000000" w:rsidRPr="00000000" w14:paraId="00000025">
      <w:pPr>
        <w:rPr/>
      </w:pPr>
      <w:r w:rsidDel="00000000" w:rsidR="00000000" w:rsidRPr="00000000">
        <w:rPr>
          <w:rtl w:val="0"/>
        </w:rPr>
        <w:t xml:space="preserve">        &lt;property name="username" value="${report.scheduler.mail.sender.username}"/&gt;</w:t>
      </w:r>
    </w:p>
    <w:p w:rsidR="00000000" w:rsidDel="00000000" w:rsidP="00000000" w:rsidRDefault="00000000" w:rsidRPr="00000000" w14:paraId="00000026">
      <w:pPr>
        <w:rPr/>
      </w:pPr>
      <w:r w:rsidDel="00000000" w:rsidR="00000000" w:rsidRPr="00000000">
        <w:rPr>
          <w:rtl w:val="0"/>
        </w:rPr>
        <w:t xml:space="preserve">        &lt;property name="password" value="${report.scheduler.mail.sender.password}"/&gt;</w:t>
      </w:r>
    </w:p>
    <w:p w:rsidR="00000000" w:rsidDel="00000000" w:rsidP="00000000" w:rsidRDefault="00000000" w:rsidRPr="00000000" w14:paraId="00000027">
      <w:pPr>
        <w:rPr/>
      </w:pPr>
      <w:r w:rsidDel="00000000" w:rsidR="00000000" w:rsidRPr="00000000">
        <w:rPr>
          <w:rtl w:val="0"/>
        </w:rPr>
        <w:t xml:space="preserve">        &lt;property name="protocol" value="${report.scheduler.mail.sender.protocol}"/&gt;</w:t>
      </w:r>
    </w:p>
    <w:p w:rsidR="00000000" w:rsidDel="00000000" w:rsidP="00000000" w:rsidRDefault="00000000" w:rsidRPr="00000000" w14:paraId="00000028">
      <w:pPr>
        <w:rPr/>
      </w:pPr>
      <w:r w:rsidDel="00000000" w:rsidR="00000000" w:rsidRPr="00000000">
        <w:rPr>
          <w:rtl w:val="0"/>
        </w:rPr>
        <w:t xml:space="preserve">        &lt;property name="port" value="${report.scheduler.mail.sender.port}"/&gt;</w:t>
      </w:r>
    </w:p>
    <w:p w:rsidR="00000000" w:rsidDel="00000000" w:rsidP="00000000" w:rsidRDefault="00000000" w:rsidRPr="00000000" w14:paraId="00000029">
      <w:pPr>
        <w:rPr/>
      </w:pPr>
      <w:r w:rsidDel="00000000" w:rsidR="00000000" w:rsidRPr="00000000">
        <w:rPr>
          <w:rtl w:val="0"/>
        </w:rPr>
        <w:t xml:space="preserve">        &lt;property name="javaMailProperties"&gt;</w:t>
      </w:r>
    </w:p>
    <w:p w:rsidR="00000000" w:rsidDel="00000000" w:rsidP="00000000" w:rsidRDefault="00000000" w:rsidRPr="00000000" w14:paraId="0000002A">
      <w:pPr>
        <w:rPr/>
      </w:pPr>
      <w:r w:rsidDel="00000000" w:rsidR="00000000" w:rsidRPr="00000000">
        <w:rPr>
          <w:rtl w:val="0"/>
        </w:rPr>
        <w:t xml:space="preserve">            &lt;props&gt;</w:t>
      </w:r>
    </w:p>
    <w:p w:rsidR="00000000" w:rsidDel="00000000" w:rsidP="00000000" w:rsidRDefault="00000000" w:rsidRPr="00000000" w14:paraId="0000002B">
      <w:pPr>
        <w:rPr/>
      </w:pPr>
      <w:r w:rsidDel="00000000" w:rsidR="00000000" w:rsidRPr="00000000">
        <w:rPr>
          <w:rtl w:val="0"/>
        </w:rPr>
        <w:t xml:space="preserve">                &lt;prop key="mail.smtp.sendpartial"&gt;true&lt;/prop&gt;</w:t>
      </w:r>
    </w:p>
    <w:p w:rsidR="00000000" w:rsidDel="00000000" w:rsidP="00000000" w:rsidRDefault="00000000" w:rsidRPr="00000000" w14:paraId="0000002C">
      <w:pPr>
        <w:rPr/>
      </w:pPr>
      <w:r w:rsidDel="00000000" w:rsidR="00000000" w:rsidRPr="00000000">
        <w:rPr>
          <w:rtl w:val="0"/>
        </w:rPr>
        <w:t xml:space="preserve">                &lt;prop key="mail.smtp.auth"&gt;false&lt;/prop&gt;</w:t>
      </w:r>
    </w:p>
    <w:p w:rsidR="00000000" w:rsidDel="00000000" w:rsidP="00000000" w:rsidRDefault="00000000" w:rsidRPr="00000000" w14:paraId="0000002D">
      <w:pPr>
        <w:rPr/>
      </w:pPr>
      <w:r w:rsidDel="00000000" w:rsidR="00000000" w:rsidRPr="00000000">
        <w:rPr>
          <w:rtl w:val="0"/>
        </w:rPr>
        <w:t xml:space="preserve">            &lt;/props&gt;</w:t>
      </w:r>
    </w:p>
    <w:p w:rsidR="00000000" w:rsidDel="00000000" w:rsidP="00000000" w:rsidRDefault="00000000" w:rsidRPr="00000000" w14:paraId="0000002E">
      <w:pPr>
        <w:rPr/>
      </w:pPr>
      <w:r w:rsidDel="00000000" w:rsidR="00000000" w:rsidRPr="00000000">
        <w:rPr>
          <w:rtl w:val="0"/>
        </w:rPr>
        <w:t xml:space="preserve">        &lt;/property&gt;</w:t>
      </w:r>
    </w:p>
    <w:p w:rsidR="00000000" w:rsidDel="00000000" w:rsidP="00000000" w:rsidRDefault="00000000" w:rsidRPr="00000000" w14:paraId="0000002F">
      <w:pPr>
        <w:rPr/>
      </w:pPr>
      <w:r w:rsidDel="00000000" w:rsidR="00000000" w:rsidRPr="00000000">
        <w:rPr>
          <w:rtl w:val="0"/>
        </w:rPr>
        <w:t xml:space="preserve">    &lt;/bean&gt;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custom class would then handle the send and other required functions?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Sendgrid Java library:</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hyperlink r:id="rId10">
        <w:r w:rsidDel="00000000" w:rsidR="00000000" w:rsidRPr="00000000">
          <w:rPr>
            <w:color w:val="1155cc"/>
            <w:u w:val="single"/>
            <w:rtl w:val="0"/>
          </w:rPr>
          <w:t xml:space="preserve">https://github.com/sendgrid/sendgrid-java/</w:t>
        </w:r>
      </w:hyperlink>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Questions for Engineering:</w:t>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numPr>
          <w:ilvl w:val="0"/>
          <w:numId w:val="1"/>
        </w:numPr>
        <w:ind w:left="720" w:hanging="360"/>
        <w:rPr>
          <w:u w:val="none"/>
        </w:rPr>
      </w:pPr>
      <w:r w:rsidDel="00000000" w:rsidR="00000000" w:rsidRPr="00000000">
        <w:rPr>
          <w:rtl w:val="0"/>
        </w:rPr>
        <w:t xml:space="preserve">Any recommendations or alternative approach?</w:t>
      </w:r>
    </w:p>
    <w:p w:rsidR="00000000" w:rsidDel="00000000" w:rsidP="00000000" w:rsidRDefault="00000000" w:rsidRPr="00000000" w14:paraId="0000003C">
      <w:pPr>
        <w:numPr>
          <w:ilvl w:val="0"/>
          <w:numId w:val="1"/>
        </w:numPr>
        <w:ind w:left="720" w:hanging="360"/>
      </w:pPr>
      <w:r w:rsidDel="00000000" w:rsidR="00000000" w:rsidRPr="00000000">
        <w:rPr>
          <w:rtl w:val="0"/>
        </w:rPr>
        <w:t xml:space="preserve">Validation of the approach?</w:t>
      </w:r>
    </w:p>
    <w:p w:rsidR="00000000" w:rsidDel="00000000" w:rsidP="00000000" w:rsidRDefault="00000000" w:rsidRPr="00000000" w14:paraId="0000003D">
      <w:pPr>
        <w:numPr>
          <w:ilvl w:val="0"/>
          <w:numId w:val="1"/>
        </w:numPr>
        <w:ind w:left="720" w:hanging="360"/>
      </w:pPr>
      <w:r w:rsidDel="00000000" w:rsidR="00000000" w:rsidRPr="00000000">
        <w:rPr>
          <w:rtl w:val="0"/>
        </w:rPr>
        <w:t xml:space="preserve">Any impacts on JRS </w:t>
      </w:r>
      <w:commentRangeStart w:id="0"/>
      <w:commentRangeStart w:id="1"/>
      <w:commentRangeStart w:id="2"/>
      <w:r w:rsidDel="00000000" w:rsidR="00000000" w:rsidRPr="00000000">
        <w:rPr>
          <w:rtl w:val="0"/>
        </w:rPr>
        <w:t xml:space="preserve">Scheduling</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Efforts from a development perspective?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Badr Draifi" w:id="0" w:date="2024-03-11T11:59:28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@mehul.bamania@cloud.com , please specify with Agilysys if this is something that they want to have as an official feature in JRS or is it also acceptable for them to have it as a customization that would be maintained by them or CS under an upshift.</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mehul.bamania@cloud.com_</w:t>
      </w:r>
    </w:p>
  </w:comment>
  <w:comment w:author="Mehul Bamania" w:id="1" w:date="2024-03-11T16:17:13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moment they are going to try some configuration's and come back to us. Action Item from our side is to estimate the effort from CS as a customizations, they have 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mentioned anything to be out of the box feature.</w:t>
      </w:r>
    </w:p>
  </w:comment>
  <w:comment w:author="Badr Draifi" w:id="2" w:date="2024-03-11T17:51:55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@mehul.bamania@cloud.com , Ok. But I still don't see the part of sendgrid API templates, are they going to use it as well or not? That's crucial for the estimate and Engineering help.</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yperlink" Target="https://github.com/sendgrid/sendgrid-java/" TargetMode="External"/><Relationship Id="rId9" Type="http://schemas.openxmlformats.org/officeDocument/2006/relationships/hyperlink" Target="https://sendgrid.com/en-us/blog/web-api-or-smtp-relay-how-should-you-send-your-mai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mail.example.com/" TargetMode="External"/><Relationship Id="rId8" Type="http://schemas.openxmlformats.org/officeDocument/2006/relationships/hyperlink" Target="https://docs.sendgrid.com/for-develo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